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C5F55" w14:textId="5DB861CB" w:rsidR="00B163E2" w:rsidRPr="00B163E2" w:rsidRDefault="00B163E2" w:rsidP="00B163E2">
      <w:pPr>
        <w:jc w:val="center"/>
      </w:pPr>
      <w:r>
        <w:rPr>
          <w:b/>
          <w:sz w:val="20"/>
        </w:rPr>
        <w:t>Honors Chemistry — Choice Board Assignment</w:t>
      </w:r>
    </w:p>
    <w:p w14:paraId="1B8071BD" w14:textId="6D08E66A" w:rsidR="00A74DCE" w:rsidRPr="00B163E2" w:rsidRDefault="00000000">
      <w:pPr>
        <w:jc w:val="center"/>
        <w:rPr>
          <w:color w:val="1F497D" w:themeColor="text2"/>
        </w:rPr>
      </w:pPr>
      <w:r w:rsidRPr="00B163E2">
        <w:rPr>
          <w:b/>
          <w:color w:val="1F497D" w:themeColor="text2"/>
          <w:sz w:val="30"/>
        </w:rPr>
        <w:t>The Evidence Audit: Identify the Unknown Industrial Sample</w:t>
      </w:r>
    </w:p>
    <w:p w14:paraId="29981A55" w14:textId="52D32673" w:rsidR="00A74DCE" w:rsidRPr="00B163E2" w:rsidRDefault="00B163E2">
      <w:pPr>
        <w:jc w:val="center"/>
        <w:rPr>
          <w:sz w:val="32"/>
          <w:szCs w:val="32"/>
        </w:rPr>
      </w:pPr>
      <w:r w:rsidRPr="00B163E2">
        <w:rPr>
          <w:b/>
          <w:sz w:val="32"/>
          <w:szCs w:val="32"/>
        </w:rPr>
        <w:t>Area 1 ASPIRE TO DO – Option A</w:t>
      </w:r>
    </w:p>
    <w:p w14:paraId="14E11FDC" w14:textId="407EDB85" w:rsidR="00A74DCE" w:rsidRPr="00B163E2" w:rsidRDefault="00000000">
      <w:pPr>
        <w:rPr>
          <w:lang w:val="fr-FR"/>
        </w:rPr>
      </w:pPr>
      <w:proofErr w:type="spellStart"/>
      <w:r w:rsidRPr="00B163E2">
        <w:rPr>
          <w:b/>
          <w:lang w:val="fr-FR"/>
        </w:rPr>
        <w:t>Level</w:t>
      </w:r>
      <w:proofErr w:type="spellEnd"/>
      <w:r w:rsidRPr="00B163E2">
        <w:rPr>
          <w:b/>
          <w:lang w:val="fr-FR"/>
        </w:rPr>
        <w:t xml:space="preserve"> 3.0 </w:t>
      </w:r>
      <w:proofErr w:type="spellStart"/>
      <w:r w:rsidRPr="00B163E2">
        <w:rPr>
          <w:b/>
          <w:lang w:val="fr-FR"/>
        </w:rPr>
        <w:t>targets</w:t>
      </w:r>
      <w:proofErr w:type="spellEnd"/>
      <w:r w:rsidRPr="00B163E2">
        <w:rPr>
          <w:b/>
          <w:lang w:val="fr-FR"/>
        </w:rPr>
        <w:t xml:space="preserve"> </w:t>
      </w:r>
      <w:proofErr w:type="spellStart"/>
      <w:r w:rsidRPr="00B163E2">
        <w:rPr>
          <w:b/>
          <w:lang w:val="fr-FR"/>
        </w:rPr>
        <w:t>stretched</w:t>
      </w:r>
      <w:proofErr w:type="spellEnd"/>
      <w:r w:rsidR="00B163E2">
        <w:rPr>
          <w:b/>
          <w:lang w:val="fr-FR"/>
        </w:rPr>
        <w:t xml:space="preserve"> : </w:t>
      </w:r>
      <w:r w:rsidRPr="00B163E2">
        <w:rPr>
          <w:lang w:val="fr-FR"/>
        </w:rPr>
        <w:t>SC.</w:t>
      </w:r>
      <w:proofErr w:type="gramStart"/>
      <w:r w:rsidRPr="00B163E2">
        <w:rPr>
          <w:lang w:val="fr-FR"/>
        </w:rPr>
        <w:t>912.P.</w:t>
      </w:r>
      <w:proofErr w:type="gramEnd"/>
      <w:r w:rsidRPr="00B163E2">
        <w:rPr>
          <w:lang w:val="fr-FR"/>
        </w:rPr>
        <w:t>8.1 T1-T</w:t>
      </w:r>
      <w:proofErr w:type="gramStart"/>
      <w:r w:rsidRPr="00B163E2">
        <w:rPr>
          <w:lang w:val="fr-FR"/>
        </w:rPr>
        <w:t>3  |</w:t>
      </w:r>
      <w:proofErr w:type="gramEnd"/>
      <w:r w:rsidRPr="00B163E2">
        <w:rPr>
          <w:lang w:val="fr-FR"/>
        </w:rPr>
        <w:t xml:space="preserve">  SC.</w:t>
      </w:r>
      <w:proofErr w:type="gramStart"/>
      <w:r w:rsidRPr="00B163E2">
        <w:rPr>
          <w:lang w:val="fr-FR"/>
        </w:rPr>
        <w:t>912.P.</w:t>
      </w:r>
      <w:proofErr w:type="gramEnd"/>
      <w:r w:rsidRPr="00B163E2">
        <w:rPr>
          <w:lang w:val="fr-FR"/>
        </w:rPr>
        <w:t>8.2 T1-T</w:t>
      </w:r>
      <w:proofErr w:type="gramStart"/>
      <w:r w:rsidRPr="00B163E2">
        <w:rPr>
          <w:lang w:val="fr-FR"/>
        </w:rPr>
        <w:t>3  |</w:t>
      </w:r>
      <w:proofErr w:type="gramEnd"/>
      <w:r w:rsidRPr="00B163E2">
        <w:rPr>
          <w:lang w:val="fr-FR"/>
        </w:rPr>
        <w:t xml:space="preserve">  SC.</w:t>
      </w:r>
      <w:proofErr w:type="gramStart"/>
      <w:r w:rsidRPr="00B163E2">
        <w:rPr>
          <w:lang w:val="fr-FR"/>
        </w:rPr>
        <w:t>912.L.</w:t>
      </w:r>
      <w:proofErr w:type="gramEnd"/>
      <w:r w:rsidRPr="00B163E2">
        <w:rPr>
          <w:lang w:val="fr-FR"/>
        </w:rPr>
        <w:t>18.12 T1-T2</w:t>
      </w:r>
    </w:p>
    <w:p w14:paraId="1B9006C0" w14:textId="77777777" w:rsidR="00A74DCE" w:rsidRDefault="00000000">
      <w:pPr>
        <w:contextualSpacing/>
      </w:pPr>
      <w:r>
        <w:rPr>
          <w:b/>
        </w:rPr>
        <w:t>The Challenge</w:t>
      </w:r>
    </w:p>
    <w:p w14:paraId="7F5FC6B1" w14:textId="77777777" w:rsidR="00A74DCE" w:rsidRDefault="00000000">
      <w:pPr>
        <w:contextualSpacing/>
      </w:pPr>
      <w:r>
        <w:t>A manufacturer received an unlabeled drum of white powder from a closing plant. Quality control ran a battery of tests, but the dossier below is messy: two results contradict each other, one result is an outlier, and the lab notes admit that part of the first test batch was left uncapped and re-sampled. Your job: decide which results are trustworthy, classify the sample at every level, design the one decisive test that settles the remaining ambiguity, and issue a formal QC report the plant can act on.</w:t>
      </w:r>
    </w:p>
    <w:p w14:paraId="1856776E" w14:textId="77777777" w:rsidR="00A74DCE" w:rsidRDefault="00000000">
      <w:pPr>
        <w:contextualSpacing/>
      </w:pPr>
      <w:r>
        <w:rPr>
          <w:b/>
          <w:sz w:val="24"/>
        </w:rPr>
        <w:t>Part 1 - Triage the Dossier</w:t>
      </w:r>
    </w:p>
    <w:p w14:paraId="483065A4" w14:textId="77777777" w:rsidR="00A74DCE" w:rsidRDefault="00000000">
      <w:pPr>
        <w:contextualSpacing/>
      </w:pPr>
      <w:r>
        <w:t>Sort every result below into three lists: RELIABLE (consistent with the rest), SUSPECT (contradicts better evidence), and DECISIVE (the test that most narrows the classification). For each SUSPECT result, name a plausible procedural cause - the uncapped batch, cross-contamination, or timing - and explain at the particle level why that cause would change the result.</w:t>
      </w:r>
    </w:p>
    <w:tbl>
      <w:tblPr>
        <w:tblStyle w:val="TableGrid"/>
        <w:tblW w:w="0" w:type="auto"/>
        <w:tblLook w:val="04A0" w:firstRow="1" w:lastRow="0" w:firstColumn="1" w:lastColumn="0" w:noHBand="0" w:noVBand="1"/>
      </w:tblPr>
      <w:tblGrid>
        <w:gridCol w:w="5256"/>
        <w:gridCol w:w="5256"/>
      </w:tblGrid>
      <w:tr w:rsidR="00A74DCE" w14:paraId="3982C2D0" w14:textId="77777777">
        <w:tc>
          <w:tcPr>
            <w:tcW w:w="5256" w:type="dxa"/>
          </w:tcPr>
          <w:p w14:paraId="03B824A4" w14:textId="77777777" w:rsidR="00A74DCE" w:rsidRDefault="00000000">
            <w:r>
              <w:rPr>
                <w:b/>
              </w:rPr>
              <w:t>Test</w:t>
            </w:r>
          </w:p>
        </w:tc>
        <w:tc>
          <w:tcPr>
            <w:tcW w:w="5256" w:type="dxa"/>
          </w:tcPr>
          <w:p w14:paraId="4A6255CF" w14:textId="77777777" w:rsidR="00A74DCE" w:rsidRDefault="00000000">
            <w:r>
              <w:rPr>
                <w:b/>
              </w:rPr>
              <w:t>Reported result</w:t>
            </w:r>
          </w:p>
        </w:tc>
      </w:tr>
      <w:tr w:rsidR="00A74DCE" w14:paraId="5608634C" w14:textId="77777777">
        <w:tc>
          <w:tcPr>
            <w:tcW w:w="5256" w:type="dxa"/>
          </w:tcPr>
          <w:p w14:paraId="68786C84" w14:textId="77777777" w:rsidR="00A74DCE" w:rsidRDefault="00000000">
            <w:r>
              <w:t>Visual inspection</w:t>
            </w:r>
          </w:p>
        </w:tc>
        <w:tc>
          <w:tcPr>
            <w:tcW w:w="5256" w:type="dxa"/>
          </w:tcPr>
          <w:p w14:paraId="6EE804AD" w14:textId="77777777" w:rsidR="00A74DCE" w:rsidRDefault="00000000">
            <w:r>
              <w:t>Uniform fine white powder; no visible particles or layered regions.</w:t>
            </w:r>
          </w:p>
        </w:tc>
      </w:tr>
      <w:tr w:rsidR="00A74DCE" w14:paraId="7B1818D3" w14:textId="77777777">
        <w:tc>
          <w:tcPr>
            <w:tcW w:w="5256" w:type="dxa"/>
          </w:tcPr>
          <w:p w14:paraId="1AD63D98" w14:textId="77777777" w:rsidR="00A74DCE" w:rsidRDefault="00000000">
            <w:r>
              <w:t>Dissolution in cold water</w:t>
            </w:r>
          </w:p>
        </w:tc>
        <w:tc>
          <w:tcPr>
            <w:tcW w:w="5256" w:type="dxa"/>
          </w:tcPr>
          <w:p w14:paraId="2805A1AC" w14:textId="77777777" w:rsidR="00A74DCE" w:rsidRDefault="00000000">
            <w:r>
              <w:t>Dissolves completely; no residue after stirring.</w:t>
            </w:r>
          </w:p>
        </w:tc>
      </w:tr>
      <w:tr w:rsidR="00A74DCE" w14:paraId="5E1A99CC" w14:textId="77777777">
        <w:tc>
          <w:tcPr>
            <w:tcW w:w="5256" w:type="dxa"/>
          </w:tcPr>
          <w:p w14:paraId="667D5295" w14:textId="77777777" w:rsidR="00A74DCE" w:rsidRDefault="00000000">
            <w:r>
              <w:t>Solubility in ethanol</w:t>
            </w:r>
          </w:p>
        </w:tc>
        <w:tc>
          <w:tcPr>
            <w:tcW w:w="5256" w:type="dxa"/>
          </w:tcPr>
          <w:p w14:paraId="70D608C0" w14:textId="77777777" w:rsidR="00A74DCE" w:rsidRDefault="00000000">
            <w:r>
              <w:t>Mostly insoluble; a tiny residue settles out.</w:t>
            </w:r>
          </w:p>
        </w:tc>
      </w:tr>
      <w:tr w:rsidR="00A74DCE" w14:paraId="3A11CE9B" w14:textId="77777777">
        <w:tc>
          <w:tcPr>
            <w:tcW w:w="5256" w:type="dxa"/>
          </w:tcPr>
          <w:p w14:paraId="3D8AFE40" w14:textId="77777777" w:rsidR="00A74DCE" w:rsidRDefault="00000000">
            <w:r>
              <w:t>Laser (Tyndall) test on the solution</w:t>
            </w:r>
          </w:p>
        </w:tc>
        <w:tc>
          <w:tcPr>
            <w:tcW w:w="5256" w:type="dxa"/>
          </w:tcPr>
          <w:p w14:paraId="1848C09C" w14:textId="77777777" w:rsidR="00A74DCE" w:rsidRDefault="00000000">
            <w:r>
              <w:t>A faint visible beam passes through the liquid.</w:t>
            </w:r>
          </w:p>
        </w:tc>
      </w:tr>
      <w:tr w:rsidR="00A74DCE" w14:paraId="1586E157" w14:textId="77777777">
        <w:tc>
          <w:tcPr>
            <w:tcW w:w="5256" w:type="dxa"/>
          </w:tcPr>
          <w:p w14:paraId="582FD10C" w14:textId="77777777" w:rsidR="00A74DCE" w:rsidRDefault="00000000">
            <w:r>
              <w:t>Settling test (24 h, fresh sealed sample)</w:t>
            </w:r>
          </w:p>
        </w:tc>
        <w:tc>
          <w:tcPr>
            <w:tcW w:w="5256" w:type="dxa"/>
          </w:tcPr>
          <w:p w14:paraId="3D7390CD" w14:textId="77777777" w:rsidR="00A74DCE" w:rsidRDefault="00000000">
            <w:r>
              <w:t>No visible layers and no settling.</w:t>
            </w:r>
          </w:p>
        </w:tc>
      </w:tr>
      <w:tr w:rsidR="00A74DCE" w14:paraId="3FAE1487" w14:textId="77777777">
        <w:tc>
          <w:tcPr>
            <w:tcW w:w="5256" w:type="dxa"/>
          </w:tcPr>
          <w:p w14:paraId="727F8A6A" w14:textId="77777777" w:rsidR="00A74DCE" w:rsidRDefault="00000000">
            <w:r>
              <w:t>Settling test (48 h, first batch left uncapped)</w:t>
            </w:r>
          </w:p>
        </w:tc>
        <w:tc>
          <w:tcPr>
            <w:tcW w:w="5256" w:type="dxa"/>
          </w:tcPr>
          <w:p w14:paraId="21EDED1C" w14:textId="77777777" w:rsidR="00A74DCE" w:rsidRDefault="00000000">
            <w:r>
              <w:t>Hazy layered regions appeared after 2 days.</w:t>
            </w:r>
          </w:p>
        </w:tc>
      </w:tr>
      <w:tr w:rsidR="00A74DCE" w14:paraId="7162600C" w14:textId="77777777">
        <w:tc>
          <w:tcPr>
            <w:tcW w:w="5256" w:type="dxa"/>
          </w:tcPr>
          <w:p w14:paraId="14565237" w14:textId="77777777" w:rsidR="00A74DCE" w:rsidRDefault="00000000">
            <w:r>
              <w:t>Filtration (filter paper)</w:t>
            </w:r>
          </w:p>
        </w:tc>
        <w:tc>
          <w:tcPr>
            <w:tcW w:w="5256" w:type="dxa"/>
          </w:tcPr>
          <w:p w14:paraId="4E9CD348" w14:textId="77777777" w:rsidR="00A74DCE" w:rsidRDefault="00000000">
            <w:r>
              <w:t>Filtrate runs clear; negligible residue on the paper.</w:t>
            </w:r>
          </w:p>
        </w:tc>
      </w:tr>
      <w:tr w:rsidR="00A74DCE" w14:paraId="3AA3D36E" w14:textId="77777777">
        <w:tc>
          <w:tcPr>
            <w:tcW w:w="5256" w:type="dxa"/>
          </w:tcPr>
          <w:p w14:paraId="660BA5F7" w14:textId="77777777" w:rsidR="00A74DCE" w:rsidRDefault="00000000">
            <w:r>
              <w:t>Evaporation of filtrate to dryness</w:t>
            </w:r>
          </w:p>
        </w:tc>
        <w:tc>
          <w:tcPr>
            <w:tcW w:w="5256" w:type="dxa"/>
          </w:tcPr>
          <w:p w14:paraId="67EAED70" w14:textId="77777777" w:rsidR="00A74DCE" w:rsidRDefault="00000000">
            <w:r>
              <w:t>Leaves a white crystalline residue with a sharp melting point of 801 °C.</w:t>
            </w:r>
          </w:p>
        </w:tc>
      </w:tr>
      <w:tr w:rsidR="00A74DCE" w14:paraId="663E4DEB" w14:textId="77777777">
        <w:tc>
          <w:tcPr>
            <w:tcW w:w="5256" w:type="dxa"/>
          </w:tcPr>
          <w:p w14:paraId="39F2F276" w14:textId="77777777" w:rsidR="00A74DCE" w:rsidRDefault="00000000">
            <w:r>
              <w:t>Flame test on the residue</w:t>
            </w:r>
          </w:p>
        </w:tc>
        <w:tc>
          <w:tcPr>
            <w:tcW w:w="5256" w:type="dxa"/>
          </w:tcPr>
          <w:p w14:paraId="384C67FE" w14:textId="77777777" w:rsidR="00A74DCE" w:rsidRDefault="00000000">
            <w:r>
              <w:t>Intense yellow-orange flame.</w:t>
            </w:r>
          </w:p>
        </w:tc>
      </w:tr>
      <w:tr w:rsidR="00A74DCE" w14:paraId="4E2C79C6" w14:textId="77777777">
        <w:tc>
          <w:tcPr>
            <w:tcW w:w="5256" w:type="dxa"/>
          </w:tcPr>
          <w:p w14:paraId="7F40179E" w14:textId="77777777" w:rsidR="00A74DCE" w:rsidRDefault="00000000">
            <w:r>
              <w:t>Density of the solution (top vs. bottom)</w:t>
            </w:r>
          </w:p>
        </w:tc>
        <w:tc>
          <w:tcPr>
            <w:tcW w:w="5256" w:type="dxa"/>
          </w:tcPr>
          <w:p w14:paraId="58D71423" w14:textId="77777777" w:rsidR="00A74DCE" w:rsidRDefault="00000000">
            <w:r>
              <w:t>Same value throughout: 1.05 g/mL ± 0.01.</w:t>
            </w:r>
          </w:p>
        </w:tc>
      </w:tr>
      <w:tr w:rsidR="00A74DCE" w14:paraId="7CA62973" w14:textId="77777777">
        <w:tc>
          <w:tcPr>
            <w:tcW w:w="5256" w:type="dxa"/>
          </w:tcPr>
          <w:p w14:paraId="1B4892D3" w14:textId="77777777" w:rsidR="00A74DCE" w:rsidRDefault="00000000">
            <w:r>
              <w:t>Lab notebook note</w:t>
            </w:r>
          </w:p>
        </w:tc>
        <w:tc>
          <w:tcPr>
            <w:tcW w:w="5256" w:type="dxa"/>
          </w:tcPr>
          <w:p w14:paraId="4A355FB9" w14:textId="77777777" w:rsidR="00A74DCE" w:rsidRDefault="00000000">
            <w:r>
              <w:t>"Two batches were tested because the first set was left uncapped."</w:t>
            </w:r>
          </w:p>
        </w:tc>
      </w:tr>
    </w:tbl>
    <w:p w14:paraId="0D911A8A" w14:textId="77777777" w:rsidR="00A74DCE" w:rsidRDefault="00000000">
      <w:pPr>
        <w:contextualSpacing/>
      </w:pPr>
      <w:r>
        <w:rPr>
          <w:b/>
          <w:sz w:val="24"/>
        </w:rPr>
        <w:t>Part 2 - Classify at Every Level, With Evidence</w:t>
      </w:r>
    </w:p>
    <w:p w14:paraId="12B3DA0E" w14:textId="77777777" w:rsidR="00A74DCE" w:rsidRDefault="00000000">
      <w:pPr>
        <w:contextualSpacing/>
      </w:pPr>
      <w:r>
        <w:t>Classify (a) what you can SEE in the jar, (b) the LIQUID you make by dissolving it, and (c) the DISSOLVED SUBSTANCE itself (the residue after evaporation). For each level, write the classification and cite the specific results that force it. Address the faint Tyndall beam: the sample could be a solution carrying a trace colloid. Give TWO competing classifications the beam is consistent with, then state which other results begin to rule one of them out and why.</w:t>
      </w:r>
    </w:p>
    <w:p w14:paraId="18C10E39" w14:textId="77777777" w:rsidR="00A74DCE" w:rsidRDefault="00000000">
      <w:pPr>
        <w:contextualSpacing/>
      </w:pPr>
      <w:r>
        <w:rPr>
          <w:b/>
          <w:sz w:val="24"/>
        </w:rPr>
        <w:t>Part 3 - Design the Decisive Test</w:t>
      </w:r>
    </w:p>
    <w:p w14:paraId="414B70F5" w14:textId="77777777" w:rsidR="00A74DCE" w:rsidRDefault="00000000">
      <w:pPr>
        <w:contextualSpacing/>
      </w:pPr>
      <w:r>
        <w:t>Design ONE test that would settle whether the faint beam means a trace colloid or simply light scattering from a dense solution. State the setup, the EXACT predicted outcome under each competing hypothesis, and the particle-level reason the test discriminates.</w:t>
      </w:r>
    </w:p>
    <w:p w14:paraId="06392F17" w14:textId="77777777" w:rsidR="00A74DCE" w:rsidRDefault="00000000">
      <w:pPr>
        <w:contextualSpacing/>
      </w:pPr>
      <w:r>
        <w:rPr>
          <w:b/>
          <w:sz w:val="24"/>
        </w:rPr>
        <w:t>Part 4 - The QC Report (CER)</w:t>
      </w:r>
    </w:p>
    <w:p w14:paraId="5B774521" w14:textId="023B743C" w:rsidR="00A74DCE" w:rsidRDefault="00000000">
      <w:pPr>
        <w:contextualSpacing/>
      </w:pPr>
      <w:r>
        <w:t>Write the final report as a structured CER: your CLAIM of what the drum contains (be specific - identify the substance if you can from the melting point and flame test), the EVIDENCE (the decisive results, and why you DISCOUNTED the suspect results), and the REASONING that connects particle behavior to each piece of evidence. End with the one recommendation you would give the plant before the drum is used.</w:t>
      </w:r>
    </w:p>
    <w:sectPr w:rsidR="00A74DCE" w:rsidSect="00B163E2">
      <w:pgSz w:w="12240" w:h="15840"/>
      <w:pgMar w:top="540" w:right="864" w:bottom="81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6859172">
    <w:abstractNumId w:val="8"/>
  </w:num>
  <w:num w:numId="2" w16cid:durableId="1844054442">
    <w:abstractNumId w:val="6"/>
  </w:num>
  <w:num w:numId="3" w16cid:durableId="1869758065">
    <w:abstractNumId w:val="5"/>
  </w:num>
  <w:num w:numId="4" w16cid:durableId="1634096427">
    <w:abstractNumId w:val="4"/>
  </w:num>
  <w:num w:numId="5" w16cid:durableId="825901811">
    <w:abstractNumId w:val="7"/>
  </w:num>
  <w:num w:numId="6" w16cid:durableId="786701388">
    <w:abstractNumId w:val="3"/>
  </w:num>
  <w:num w:numId="7" w16cid:durableId="21980467">
    <w:abstractNumId w:val="2"/>
  </w:num>
  <w:num w:numId="8" w16cid:durableId="887374683">
    <w:abstractNumId w:val="1"/>
  </w:num>
  <w:num w:numId="9" w16cid:durableId="1072194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E2767"/>
    <w:rsid w:val="00A539B4"/>
    <w:rsid w:val="00A74DCE"/>
    <w:rsid w:val="00AA1D8D"/>
    <w:rsid w:val="00B163E2"/>
    <w:rsid w:val="00B47730"/>
    <w:rsid w:val="00BF785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1168D6"/>
  <w14:defaultImageDpi w14:val="300"/>
  <w15:docId w15:val="{593C034F-B056-429B-A361-4B1709A8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3</cp:revision>
  <dcterms:created xsi:type="dcterms:W3CDTF">2013-12-23T23:15:00Z</dcterms:created>
  <dcterms:modified xsi:type="dcterms:W3CDTF">2026-09-16T13:17:00Z</dcterms:modified>
  <cp:category/>
</cp:coreProperties>
</file>